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C3" w:rsidRPr="00530849" w:rsidRDefault="00834CC9">
      <w:pPr>
        <w:rPr>
          <w:b/>
          <w:sz w:val="36"/>
          <w:szCs w:val="36"/>
          <w:u w:val="single"/>
        </w:rPr>
      </w:pPr>
      <w:r>
        <w:rPr>
          <w:b/>
          <w:sz w:val="36"/>
          <w:szCs w:val="36"/>
          <w:u w:val="single"/>
        </w:rPr>
        <w:t>Birdcage Walk Meeting 24/4</w:t>
      </w:r>
      <w:r w:rsidR="00434CA2" w:rsidRPr="00530849">
        <w:rPr>
          <w:b/>
          <w:sz w:val="36"/>
          <w:szCs w:val="36"/>
          <w:u w:val="single"/>
        </w:rPr>
        <w:t>/2022</w:t>
      </w:r>
    </w:p>
    <w:p w:rsidR="00434CA2" w:rsidRPr="00530849" w:rsidRDefault="00434CA2">
      <w:pPr>
        <w:rPr>
          <w:sz w:val="28"/>
          <w:szCs w:val="28"/>
        </w:rPr>
      </w:pPr>
      <w:r w:rsidRPr="00530849">
        <w:rPr>
          <w:sz w:val="28"/>
          <w:szCs w:val="28"/>
        </w:rPr>
        <w:t xml:space="preserve">Present: Paula, </w:t>
      </w:r>
      <w:r w:rsidR="00834CC9">
        <w:rPr>
          <w:sz w:val="28"/>
          <w:szCs w:val="28"/>
        </w:rPr>
        <w:t xml:space="preserve">Trevor, Rosalind, </w:t>
      </w:r>
    </w:p>
    <w:p w:rsidR="00434CA2" w:rsidRPr="00952481" w:rsidRDefault="00434CA2">
      <w:pPr>
        <w:rPr>
          <w:sz w:val="28"/>
          <w:szCs w:val="28"/>
        </w:rPr>
      </w:pPr>
      <w:r w:rsidRPr="00530849">
        <w:rPr>
          <w:sz w:val="28"/>
          <w:szCs w:val="28"/>
        </w:rPr>
        <w:t xml:space="preserve">Apologies: </w:t>
      </w:r>
      <w:r w:rsidR="00530849">
        <w:rPr>
          <w:sz w:val="28"/>
          <w:szCs w:val="28"/>
        </w:rPr>
        <w:t xml:space="preserve">James, </w:t>
      </w:r>
      <w:r w:rsidR="00834CC9">
        <w:rPr>
          <w:sz w:val="28"/>
          <w:szCs w:val="28"/>
        </w:rPr>
        <w:t>Bob, Kath, Norman and Caroline</w:t>
      </w:r>
    </w:p>
    <w:p w:rsidR="00434CA2" w:rsidRPr="00952481" w:rsidRDefault="00434CA2" w:rsidP="00434CA2">
      <w:pPr>
        <w:pStyle w:val="ListParagraph"/>
        <w:numPr>
          <w:ilvl w:val="0"/>
          <w:numId w:val="1"/>
        </w:numPr>
        <w:rPr>
          <w:sz w:val="28"/>
          <w:szCs w:val="28"/>
        </w:rPr>
      </w:pPr>
      <w:r w:rsidRPr="00952481">
        <w:rPr>
          <w:sz w:val="28"/>
          <w:szCs w:val="28"/>
        </w:rPr>
        <w:t xml:space="preserve">Constitution: </w:t>
      </w:r>
      <w:r w:rsidR="00C8703F">
        <w:rPr>
          <w:sz w:val="28"/>
          <w:szCs w:val="28"/>
        </w:rPr>
        <w:t xml:space="preserve">to be adopted at an AGM in June which will be held in Clifton library.  At the AGM the committee will be co-opted and formalised.  This AGM will be held on any weekday Monday to Thursday.  Please can the committee contact Rosalind with any days of the week which need to be avoided and any weeks in June to avoid.  </w:t>
      </w:r>
      <w:r w:rsidR="00C8703F">
        <w:rPr>
          <w:b/>
          <w:color w:val="FF0000"/>
          <w:sz w:val="28"/>
          <w:szCs w:val="28"/>
        </w:rPr>
        <w:t>Action: ALL</w:t>
      </w:r>
      <w:r w:rsidR="00035F30">
        <w:rPr>
          <w:b/>
          <w:color w:val="FF0000"/>
          <w:sz w:val="28"/>
          <w:szCs w:val="28"/>
        </w:rPr>
        <w:t xml:space="preserve"> (please send me ‘no go’ dates)</w:t>
      </w:r>
    </w:p>
    <w:p w:rsidR="00834CC9" w:rsidRPr="00834CC9" w:rsidRDefault="00434CA2" w:rsidP="00C81F51">
      <w:pPr>
        <w:pStyle w:val="ListParagraph"/>
        <w:numPr>
          <w:ilvl w:val="0"/>
          <w:numId w:val="1"/>
        </w:numPr>
        <w:rPr>
          <w:sz w:val="28"/>
          <w:szCs w:val="28"/>
        </w:rPr>
      </w:pPr>
      <w:r w:rsidRPr="00834CC9">
        <w:rPr>
          <w:sz w:val="28"/>
          <w:szCs w:val="28"/>
        </w:rPr>
        <w:t xml:space="preserve">Website: </w:t>
      </w:r>
      <w:r w:rsidR="00834CC9" w:rsidRPr="00035F30">
        <w:rPr>
          <w:sz w:val="28"/>
          <w:szCs w:val="28"/>
        </w:rPr>
        <w:t>No further information from Rosalind.  Norman has investigated St Georges website and continues to follow the trail.</w:t>
      </w:r>
      <w:r w:rsidR="00834CC9">
        <w:rPr>
          <w:b/>
          <w:sz w:val="28"/>
          <w:szCs w:val="28"/>
        </w:rPr>
        <w:t xml:space="preserve"> </w:t>
      </w:r>
      <w:r w:rsidR="00035F30">
        <w:rPr>
          <w:b/>
          <w:color w:val="FF0000"/>
          <w:sz w:val="28"/>
          <w:szCs w:val="28"/>
        </w:rPr>
        <w:t xml:space="preserve">Action: Norman and Rosalind </w:t>
      </w:r>
    </w:p>
    <w:p w:rsidR="00056796" w:rsidRPr="00834CC9" w:rsidRDefault="00C8703F" w:rsidP="00C81F51">
      <w:pPr>
        <w:pStyle w:val="ListParagraph"/>
        <w:numPr>
          <w:ilvl w:val="0"/>
          <w:numId w:val="1"/>
        </w:numPr>
        <w:rPr>
          <w:sz w:val="28"/>
          <w:szCs w:val="28"/>
        </w:rPr>
      </w:pPr>
      <w:r>
        <w:rPr>
          <w:sz w:val="28"/>
          <w:szCs w:val="28"/>
        </w:rPr>
        <w:t>Secret Garden weekend is 11/12</w:t>
      </w:r>
      <w:r w:rsidRPr="00C8703F">
        <w:rPr>
          <w:sz w:val="28"/>
          <w:szCs w:val="28"/>
          <w:vertAlign w:val="superscript"/>
        </w:rPr>
        <w:t>th</w:t>
      </w:r>
      <w:r>
        <w:rPr>
          <w:sz w:val="28"/>
          <w:szCs w:val="28"/>
        </w:rPr>
        <w:t xml:space="preserve"> June.  Thank you to </w:t>
      </w:r>
      <w:r w:rsidR="00035F30">
        <w:rPr>
          <w:sz w:val="28"/>
          <w:szCs w:val="28"/>
        </w:rPr>
        <w:t xml:space="preserve">James who is talking in the graveyard on both days at 2.45.  James will begin by talking about five graves by the tree near the site of the ‘Guppy memorial’:  Theodosia, </w:t>
      </w:r>
      <w:proofErr w:type="spellStart"/>
      <w:r w:rsidR="00035F30">
        <w:rPr>
          <w:sz w:val="28"/>
          <w:szCs w:val="28"/>
        </w:rPr>
        <w:t>Tapscott</w:t>
      </w:r>
      <w:proofErr w:type="spellEnd"/>
      <w:r w:rsidR="00035F30">
        <w:rPr>
          <w:sz w:val="28"/>
          <w:szCs w:val="28"/>
        </w:rPr>
        <w:t>, Thomas, Jenkins and Waters. He will then move over to the Vidal grave.  We are going to serve prosecco and homemade cake during Saturday.  Paula to organise the TENs license</w:t>
      </w:r>
      <w:r w:rsidR="00A7575E" w:rsidRPr="00834CC9">
        <w:rPr>
          <w:sz w:val="28"/>
          <w:szCs w:val="28"/>
        </w:rPr>
        <w:t xml:space="preserve">. </w:t>
      </w:r>
      <w:r w:rsidR="00035F30">
        <w:rPr>
          <w:sz w:val="28"/>
          <w:szCs w:val="28"/>
        </w:rPr>
        <w:t xml:space="preserve">The tree trail has been organised by </w:t>
      </w:r>
      <w:proofErr w:type="spellStart"/>
      <w:r w:rsidR="00035F30">
        <w:rPr>
          <w:sz w:val="28"/>
          <w:szCs w:val="28"/>
        </w:rPr>
        <w:t>RoseMary</w:t>
      </w:r>
      <w:proofErr w:type="spellEnd"/>
      <w:r w:rsidR="00035F30">
        <w:rPr>
          <w:sz w:val="28"/>
          <w:szCs w:val="28"/>
        </w:rPr>
        <w:t xml:space="preserve"> Musgrave.   </w:t>
      </w:r>
      <w:r w:rsidR="00A7575E" w:rsidRPr="00834CC9">
        <w:rPr>
          <w:sz w:val="28"/>
          <w:szCs w:val="28"/>
        </w:rPr>
        <w:t xml:space="preserve"> </w:t>
      </w:r>
      <w:r w:rsidR="00035F30">
        <w:rPr>
          <w:b/>
          <w:sz w:val="28"/>
          <w:szCs w:val="28"/>
        </w:rPr>
        <w:t xml:space="preserve">      </w:t>
      </w:r>
      <w:r w:rsidR="00035F30">
        <w:rPr>
          <w:b/>
          <w:color w:val="FF0000"/>
          <w:sz w:val="28"/>
          <w:szCs w:val="28"/>
        </w:rPr>
        <w:t>Action: Paula</w:t>
      </w:r>
      <w:r w:rsidR="00A37899">
        <w:rPr>
          <w:b/>
          <w:sz w:val="28"/>
          <w:szCs w:val="28"/>
        </w:rPr>
        <w:t xml:space="preserve"> </w:t>
      </w:r>
      <w:r w:rsidR="00A37899" w:rsidRPr="00A37899">
        <w:rPr>
          <w:b/>
          <w:color w:val="FF0000"/>
          <w:sz w:val="28"/>
          <w:szCs w:val="28"/>
        </w:rPr>
        <w:t>(TENs)</w:t>
      </w:r>
    </w:p>
    <w:p w:rsidR="004E4DD2" w:rsidRDefault="00A7575E" w:rsidP="007A61CD">
      <w:pPr>
        <w:pStyle w:val="ListParagraph"/>
        <w:numPr>
          <w:ilvl w:val="0"/>
          <w:numId w:val="1"/>
        </w:numPr>
        <w:rPr>
          <w:sz w:val="28"/>
          <w:szCs w:val="28"/>
        </w:rPr>
      </w:pPr>
      <w:r w:rsidRPr="004E4DD2">
        <w:rPr>
          <w:sz w:val="28"/>
          <w:szCs w:val="28"/>
        </w:rPr>
        <w:t xml:space="preserve">Birdcage boards: </w:t>
      </w:r>
      <w:r w:rsidR="004E4DD2" w:rsidRPr="004E4DD2">
        <w:rPr>
          <w:sz w:val="28"/>
          <w:szCs w:val="28"/>
        </w:rPr>
        <w:t xml:space="preserve">Email exchange between Paula and </w:t>
      </w:r>
      <w:proofErr w:type="spellStart"/>
      <w:r w:rsidR="004E4DD2" w:rsidRPr="004E4DD2">
        <w:rPr>
          <w:sz w:val="28"/>
          <w:szCs w:val="28"/>
        </w:rPr>
        <w:t>RoseMary</w:t>
      </w:r>
      <w:proofErr w:type="spellEnd"/>
      <w:r w:rsidR="004E4DD2" w:rsidRPr="004E4DD2">
        <w:rPr>
          <w:sz w:val="28"/>
          <w:szCs w:val="28"/>
        </w:rPr>
        <w:t xml:space="preserve"> still leaves questions about the boards.  Paula to chase. </w:t>
      </w:r>
      <w:r w:rsidR="004E4DD2">
        <w:rPr>
          <w:sz w:val="28"/>
          <w:szCs w:val="28"/>
        </w:rPr>
        <w:t xml:space="preserve">      </w:t>
      </w:r>
      <w:r w:rsidR="004E4DD2">
        <w:rPr>
          <w:b/>
          <w:color w:val="FF0000"/>
          <w:sz w:val="28"/>
          <w:szCs w:val="28"/>
        </w:rPr>
        <w:t>Action: Paula</w:t>
      </w:r>
    </w:p>
    <w:p w:rsidR="00530849" w:rsidRPr="004E4DD2" w:rsidRDefault="00530849" w:rsidP="007A61CD">
      <w:pPr>
        <w:pStyle w:val="ListParagraph"/>
        <w:numPr>
          <w:ilvl w:val="0"/>
          <w:numId w:val="1"/>
        </w:numPr>
        <w:rPr>
          <w:sz w:val="28"/>
          <w:szCs w:val="28"/>
        </w:rPr>
      </w:pPr>
      <w:r w:rsidRPr="004E4DD2">
        <w:rPr>
          <w:sz w:val="28"/>
          <w:szCs w:val="28"/>
        </w:rPr>
        <w:t>P</w:t>
      </w:r>
      <w:r w:rsidR="001A09C2" w:rsidRPr="004E4DD2">
        <w:rPr>
          <w:sz w:val="28"/>
          <w:szCs w:val="28"/>
        </w:rPr>
        <w:t xml:space="preserve">lanting: </w:t>
      </w:r>
      <w:proofErr w:type="spellStart"/>
      <w:r w:rsidR="001A09C2" w:rsidRPr="004E4DD2">
        <w:rPr>
          <w:sz w:val="28"/>
          <w:szCs w:val="28"/>
        </w:rPr>
        <w:t>Teija</w:t>
      </w:r>
      <w:proofErr w:type="spellEnd"/>
      <w:r w:rsidR="001A09C2" w:rsidRPr="004E4DD2">
        <w:rPr>
          <w:sz w:val="28"/>
          <w:szCs w:val="28"/>
        </w:rPr>
        <w:t xml:space="preserve"> </w:t>
      </w:r>
      <w:r w:rsidR="00834CC9" w:rsidRPr="004E4DD2">
        <w:rPr>
          <w:sz w:val="28"/>
          <w:szCs w:val="28"/>
        </w:rPr>
        <w:t xml:space="preserve">is happy for us to replant the bed opposite St Andrews Church.  So we need to decide what should be planted there.  Trevor has researched espaliered fruit trees for the wall at £40 each but they will need significant care until well established.  Lesley </w:t>
      </w:r>
      <w:r w:rsidR="00A37899">
        <w:rPr>
          <w:sz w:val="28"/>
          <w:szCs w:val="28"/>
        </w:rPr>
        <w:t xml:space="preserve">Woodward is </w:t>
      </w:r>
      <w:r w:rsidR="00834CC9" w:rsidRPr="004E4DD2">
        <w:rPr>
          <w:sz w:val="28"/>
          <w:szCs w:val="28"/>
        </w:rPr>
        <w:t xml:space="preserve">very keen to be a planting team.  </w:t>
      </w:r>
      <w:r w:rsidR="008D62C5" w:rsidRPr="004E4DD2">
        <w:rPr>
          <w:sz w:val="28"/>
          <w:szCs w:val="28"/>
        </w:rPr>
        <w:t xml:space="preserve">I have included the websites again for those who missed them last time for information about planting in churchyards.  </w:t>
      </w:r>
      <w:r w:rsidR="004E4DD2">
        <w:rPr>
          <w:sz w:val="28"/>
          <w:szCs w:val="28"/>
        </w:rPr>
        <w:t>No decisions could be made with just three of the committee present!!</w:t>
      </w:r>
      <w:r w:rsidR="00637FFB" w:rsidRPr="004E4DD2">
        <w:rPr>
          <w:sz w:val="28"/>
          <w:szCs w:val="28"/>
        </w:rPr>
        <w:t xml:space="preserve"> </w:t>
      </w:r>
    </w:p>
    <w:p w:rsidR="00530849" w:rsidRPr="00530849" w:rsidRDefault="00A37899" w:rsidP="00530849">
      <w:pPr>
        <w:shd w:val="clear" w:color="auto" w:fill="FFFFFF"/>
        <w:spacing w:after="0" w:line="240" w:lineRule="auto"/>
        <w:rPr>
          <w:rFonts w:ascii="Arial" w:eastAsia="Times New Roman" w:hAnsi="Arial" w:cs="Arial"/>
          <w:color w:val="222222"/>
          <w:sz w:val="28"/>
          <w:szCs w:val="28"/>
          <w:lang w:eastAsia="en-GB"/>
        </w:rPr>
      </w:pPr>
      <w:hyperlink r:id="rId5" w:tgtFrame="_blank" w:history="1">
        <w:r w:rsidR="00530849" w:rsidRPr="00530849">
          <w:rPr>
            <w:rFonts w:ascii="Arial" w:eastAsia="Times New Roman" w:hAnsi="Arial" w:cs="Arial"/>
            <w:color w:val="1155CC"/>
            <w:sz w:val="28"/>
            <w:szCs w:val="28"/>
            <w:u w:val="single"/>
            <w:lang w:eastAsia="en-GB"/>
          </w:rPr>
          <w:t>https://www.countryfile.com/go-outdoors/wildlife-of-the-churchyard/</w:t>
        </w:r>
      </w:hyperlink>
    </w:p>
    <w:p w:rsidR="00530849" w:rsidRDefault="00A37899" w:rsidP="00530849">
      <w:pPr>
        <w:shd w:val="clear" w:color="auto" w:fill="FFFFFF"/>
        <w:spacing w:after="0" w:line="240" w:lineRule="auto"/>
        <w:rPr>
          <w:rFonts w:ascii="Arial" w:eastAsia="Times New Roman" w:hAnsi="Arial" w:cs="Arial"/>
          <w:color w:val="1155CC"/>
          <w:sz w:val="28"/>
          <w:szCs w:val="28"/>
          <w:u w:val="single"/>
          <w:lang w:eastAsia="en-GB"/>
        </w:rPr>
      </w:pPr>
      <w:hyperlink r:id="rId6" w:tgtFrame="_blank" w:history="1">
        <w:r w:rsidR="00530849" w:rsidRPr="00530849">
          <w:rPr>
            <w:rFonts w:ascii="Arial" w:eastAsia="Times New Roman" w:hAnsi="Arial" w:cs="Arial"/>
            <w:color w:val="1155CC"/>
            <w:sz w:val="28"/>
            <w:szCs w:val="28"/>
            <w:u w:val="single"/>
            <w:lang w:eastAsia="en-GB"/>
          </w:rPr>
          <w:t>http://www.funeralmagazine.co.uk/nature-reserve-graveyards/</w:t>
        </w:r>
      </w:hyperlink>
    </w:p>
    <w:p w:rsidR="00637FFB" w:rsidRDefault="00A37899" w:rsidP="00530849">
      <w:pPr>
        <w:shd w:val="clear" w:color="auto" w:fill="FFFFFF"/>
        <w:spacing w:after="0" w:line="240" w:lineRule="auto"/>
        <w:rPr>
          <w:rStyle w:val="Hyperlink"/>
          <w:rFonts w:ascii="Arial" w:eastAsia="Times New Roman" w:hAnsi="Arial" w:cs="Arial"/>
          <w:sz w:val="28"/>
          <w:szCs w:val="28"/>
          <w:lang w:eastAsia="en-GB"/>
        </w:rPr>
      </w:pPr>
      <w:hyperlink r:id="rId7" w:history="1">
        <w:r w:rsidR="00637FFB" w:rsidRPr="00384CB3">
          <w:rPr>
            <w:rStyle w:val="Hyperlink"/>
            <w:rFonts w:ascii="Arial" w:eastAsia="Times New Roman" w:hAnsi="Arial" w:cs="Arial"/>
            <w:sz w:val="28"/>
            <w:szCs w:val="28"/>
            <w:lang w:eastAsia="en-GB"/>
          </w:rPr>
          <w:t>https://www.caringforgodsacre.org.uk/</w:t>
        </w:r>
      </w:hyperlink>
    </w:p>
    <w:p w:rsidR="00E366E6" w:rsidRDefault="00E366E6" w:rsidP="00530849">
      <w:pPr>
        <w:shd w:val="clear" w:color="auto" w:fill="FFFFFF"/>
        <w:spacing w:after="0" w:line="240" w:lineRule="auto"/>
        <w:rPr>
          <w:rStyle w:val="Hyperlink"/>
          <w:rFonts w:ascii="Arial" w:eastAsia="Times New Roman" w:hAnsi="Arial" w:cs="Arial"/>
          <w:sz w:val="28"/>
          <w:szCs w:val="28"/>
          <w:lang w:eastAsia="en-GB"/>
        </w:rPr>
      </w:pPr>
    </w:p>
    <w:p w:rsidR="001A09C2" w:rsidRPr="004E4D20" w:rsidRDefault="001A09C2" w:rsidP="00530849">
      <w:pPr>
        <w:pStyle w:val="ListParagraph"/>
        <w:rPr>
          <w:sz w:val="28"/>
          <w:szCs w:val="28"/>
        </w:rPr>
      </w:pPr>
    </w:p>
    <w:p w:rsidR="00E366E6" w:rsidRPr="00E366E6" w:rsidRDefault="004E4DD2" w:rsidP="00E366E6">
      <w:pPr>
        <w:pStyle w:val="ListParagraph"/>
        <w:numPr>
          <w:ilvl w:val="0"/>
          <w:numId w:val="1"/>
        </w:numPr>
        <w:rPr>
          <w:sz w:val="28"/>
          <w:szCs w:val="28"/>
        </w:rPr>
      </w:pPr>
      <w:r w:rsidRPr="00E366E6">
        <w:rPr>
          <w:sz w:val="28"/>
          <w:szCs w:val="28"/>
        </w:rPr>
        <w:lastRenderedPageBreak/>
        <w:t xml:space="preserve">Clifton Garden Society donation. </w:t>
      </w:r>
      <w:r w:rsidR="00E366E6" w:rsidRPr="00E366E6">
        <w:rPr>
          <w:sz w:val="28"/>
          <w:szCs w:val="28"/>
        </w:rPr>
        <w:t xml:space="preserve">I have copied and pasted Norman’s email re Clifton Garden Society donation here for clarity as this will be our formal acceptance of the monies received. </w:t>
      </w:r>
    </w:p>
    <w:p w:rsidR="00E366E6" w:rsidRDefault="00E366E6" w:rsidP="00E366E6">
      <w:pPr>
        <w:rPr>
          <w:rFonts w:ascii="Arial" w:eastAsia="Times New Roman" w:hAnsi="Arial" w:cs="Arial"/>
          <w:i/>
          <w:color w:val="222222"/>
          <w:sz w:val="24"/>
          <w:szCs w:val="24"/>
          <w:shd w:val="clear" w:color="auto" w:fill="FFFFFF"/>
          <w:lang w:eastAsia="en-GB"/>
        </w:rPr>
      </w:pPr>
      <w:r w:rsidRPr="00E366E6">
        <w:rPr>
          <w:i/>
          <w:sz w:val="28"/>
          <w:szCs w:val="28"/>
        </w:rPr>
        <w:t>“</w:t>
      </w:r>
      <w:r w:rsidR="004E4DD2" w:rsidRPr="00E366E6">
        <w:rPr>
          <w:i/>
          <w:sz w:val="28"/>
          <w:szCs w:val="28"/>
        </w:rPr>
        <w:t xml:space="preserve"> </w:t>
      </w:r>
      <w:r w:rsidR="004E4DD2" w:rsidRPr="00E366E6">
        <w:rPr>
          <w:rFonts w:ascii="Arial" w:eastAsia="Times New Roman" w:hAnsi="Arial" w:cs="Arial"/>
          <w:i/>
          <w:color w:val="222222"/>
          <w:sz w:val="24"/>
          <w:szCs w:val="24"/>
          <w:shd w:val="clear" w:color="auto" w:fill="FFFFFF"/>
          <w:lang w:eastAsia="en-GB"/>
        </w:rPr>
        <w:t>There are a couple of conditions which they would like to attach:</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1) There used to be a well-loved witch hazel in the churchyard (up in</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the north west area by the footpath, I gather), which used to produce a</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wonderful display at this time of year. This died some time ago, but the</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Garden Society is keen to have it replaced. They would like two</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 xml:space="preserve">contrasting plants to replace the witch hazel, bought from a </w:t>
      </w:r>
      <w:proofErr w:type="spellStart"/>
      <w:r w:rsidR="004E4DD2" w:rsidRPr="00E366E6">
        <w:rPr>
          <w:rFonts w:ascii="Arial" w:eastAsia="Times New Roman" w:hAnsi="Arial" w:cs="Arial"/>
          <w:i/>
          <w:color w:val="222222"/>
          <w:sz w:val="24"/>
          <w:szCs w:val="24"/>
          <w:shd w:val="clear" w:color="auto" w:fill="FFFFFF"/>
          <w:lang w:eastAsia="en-GB"/>
        </w:rPr>
        <w:t>well</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respected</w:t>
      </w:r>
      <w:proofErr w:type="spellEnd"/>
      <w:r w:rsidR="004E4DD2" w:rsidRPr="00E366E6">
        <w:rPr>
          <w:rFonts w:ascii="Arial" w:eastAsia="Times New Roman" w:hAnsi="Arial" w:cs="Arial"/>
          <w:i/>
          <w:color w:val="222222"/>
          <w:sz w:val="24"/>
          <w:szCs w:val="24"/>
          <w:shd w:val="clear" w:color="auto" w:fill="FFFFFF"/>
          <w:lang w:eastAsia="en-GB"/>
        </w:rPr>
        <w:t xml:space="preserve"> nursery such as Chew Valley Trees, and planted by someone with</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good knowledge of planting such shrubs, i.e. a trained gardener. Done</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properly they will provide pleasure for many years.</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£1000 will be given for that.</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2) A bench should be placed in the churchyard, with a plaque saying it</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is a gift from Clifton Garden Society. They did install a bench some</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years ago, but that may well have gone too! The previous one was placed</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under trees, probably not good for it, so the new one should be sited in</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sun.</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A further £1000 will be given for that.</w:t>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lang w:eastAsia="en-GB"/>
        </w:rPr>
        <w:br/>
      </w:r>
      <w:r w:rsidR="004E4DD2" w:rsidRPr="00E366E6">
        <w:rPr>
          <w:rFonts w:ascii="Arial" w:eastAsia="Times New Roman" w:hAnsi="Arial" w:cs="Arial"/>
          <w:i/>
          <w:color w:val="222222"/>
          <w:sz w:val="24"/>
          <w:szCs w:val="24"/>
          <w:shd w:val="clear" w:color="auto" w:fill="FFFFFF"/>
          <w:lang w:eastAsia="en-GB"/>
        </w:rPr>
        <w:t>Any money left can be used for general purposes.</w:t>
      </w:r>
    </w:p>
    <w:p w:rsidR="004E4DD2" w:rsidRPr="004E4DD2" w:rsidRDefault="00E366E6" w:rsidP="00E366E6">
      <w:pPr>
        <w:rPr>
          <w:sz w:val="44"/>
          <w:szCs w:val="44"/>
        </w:rPr>
      </w:pPr>
      <w:r>
        <w:rPr>
          <w:rFonts w:ascii="Arial" w:eastAsia="Times New Roman" w:hAnsi="Arial" w:cs="Arial"/>
          <w:color w:val="222222"/>
          <w:sz w:val="24"/>
          <w:szCs w:val="24"/>
          <w:shd w:val="clear" w:color="auto" w:fill="FFFFFF"/>
          <w:lang w:eastAsia="en-GB"/>
        </w:rPr>
        <w:t xml:space="preserve">Talking on Sunday we did wonder whether we could use some money for trees in the bed /wall opposite St Andrew’s Church.  </w:t>
      </w:r>
      <w:r>
        <w:rPr>
          <w:rFonts w:ascii="Arial" w:eastAsia="Times New Roman" w:hAnsi="Arial" w:cs="Arial"/>
          <w:i/>
          <w:color w:val="222222"/>
          <w:sz w:val="24"/>
          <w:szCs w:val="24"/>
          <w:lang w:eastAsia="en-GB"/>
        </w:rPr>
        <w:br/>
      </w:r>
    </w:p>
    <w:p w:rsidR="004E4DD2" w:rsidRPr="004E4DD2" w:rsidRDefault="004E4DD2" w:rsidP="00A10735">
      <w:pPr>
        <w:pStyle w:val="ListParagraph"/>
        <w:numPr>
          <w:ilvl w:val="0"/>
          <w:numId w:val="1"/>
        </w:numPr>
        <w:spacing w:line="240" w:lineRule="auto"/>
        <w:rPr>
          <w:sz w:val="44"/>
          <w:szCs w:val="44"/>
        </w:rPr>
      </w:pPr>
      <w:r>
        <w:rPr>
          <w:sz w:val="28"/>
          <w:szCs w:val="28"/>
        </w:rPr>
        <w:t>La</w:t>
      </w:r>
      <w:r w:rsidR="00A37899">
        <w:rPr>
          <w:sz w:val="28"/>
          <w:szCs w:val="28"/>
        </w:rPr>
        <w:t xml:space="preserve">mppost news:  </w:t>
      </w:r>
      <w:r>
        <w:rPr>
          <w:sz w:val="28"/>
          <w:szCs w:val="28"/>
        </w:rPr>
        <w:t xml:space="preserve">Huge thanks to Paula for organising this in four weeks!  Fantastic.  </w:t>
      </w:r>
    </w:p>
    <w:p w:rsidR="004E4DD2" w:rsidRPr="004E4DD2" w:rsidRDefault="004E4DD2" w:rsidP="00A10735">
      <w:pPr>
        <w:pStyle w:val="ListParagraph"/>
        <w:numPr>
          <w:ilvl w:val="0"/>
          <w:numId w:val="1"/>
        </w:numPr>
        <w:spacing w:line="240" w:lineRule="auto"/>
        <w:rPr>
          <w:sz w:val="44"/>
          <w:szCs w:val="44"/>
        </w:rPr>
      </w:pPr>
      <w:r>
        <w:rPr>
          <w:sz w:val="28"/>
          <w:szCs w:val="28"/>
        </w:rPr>
        <w:t xml:space="preserve">Diseased Trees: contact to be made – update at next meeting </w:t>
      </w:r>
      <w:r>
        <w:rPr>
          <w:b/>
          <w:color w:val="FF0000"/>
          <w:sz w:val="28"/>
          <w:szCs w:val="28"/>
        </w:rPr>
        <w:t>Action: Paula.</w:t>
      </w:r>
    </w:p>
    <w:p w:rsidR="00E366E6" w:rsidRPr="00E366E6" w:rsidRDefault="006E5D1E" w:rsidP="00E366E6">
      <w:pPr>
        <w:pStyle w:val="ListParagraph"/>
        <w:numPr>
          <w:ilvl w:val="0"/>
          <w:numId w:val="1"/>
        </w:numPr>
        <w:spacing w:line="240" w:lineRule="auto"/>
        <w:rPr>
          <w:sz w:val="44"/>
          <w:szCs w:val="44"/>
        </w:rPr>
      </w:pPr>
      <w:r w:rsidRPr="004E4D20">
        <w:rPr>
          <w:sz w:val="28"/>
          <w:szCs w:val="28"/>
        </w:rPr>
        <w:t xml:space="preserve">AOB: </w:t>
      </w:r>
      <w:r w:rsidR="004E4DD2">
        <w:rPr>
          <w:sz w:val="28"/>
          <w:szCs w:val="28"/>
        </w:rPr>
        <w:t xml:space="preserve">Still no news on the lime walk hoops.  Paula to chase.  </w:t>
      </w:r>
      <w:r w:rsidR="004E4DD2">
        <w:rPr>
          <w:b/>
          <w:color w:val="FF0000"/>
          <w:sz w:val="28"/>
          <w:szCs w:val="28"/>
        </w:rPr>
        <w:t>Action: Paula</w:t>
      </w:r>
      <w:r w:rsidR="00E366E6">
        <w:rPr>
          <w:b/>
          <w:color w:val="FF0000"/>
          <w:sz w:val="28"/>
          <w:szCs w:val="28"/>
        </w:rPr>
        <w:t>.</w:t>
      </w:r>
      <w:r w:rsidR="00E366E6">
        <w:rPr>
          <w:sz w:val="44"/>
          <w:szCs w:val="44"/>
        </w:rPr>
        <w:t xml:space="preserve">  </w:t>
      </w:r>
      <w:r w:rsidR="00E366E6">
        <w:rPr>
          <w:sz w:val="28"/>
          <w:szCs w:val="28"/>
        </w:rPr>
        <w:t>200</w:t>
      </w:r>
      <w:r w:rsidR="00E366E6" w:rsidRPr="00E366E6">
        <w:rPr>
          <w:sz w:val="28"/>
          <w:szCs w:val="28"/>
          <w:vertAlign w:val="superscript"/>
        </w:rPr>
        <w:t>th</w:t>
      </w:r>
      <w:r w:rsidR="00E366E6">
        <w:rPr>
          <w:sz w:val="28"/>
          <w:szCs w:val="28"/>
        </w:rPr>
        <w:t xml:space="preserve"> Anniversary of consecration of St Andrew’s Church to be held at 11am on Sunday 14</w:t>
      </w:r>
      <w:r w:rsidR="00E366E6" w:rsidRPr="00E366E6">
        <w:rPr>
          <w:sz w:val="28"/>
          <w:szCs w:val="28"/>
          <w:vertAlign w:val="superscript"/>
        </w:rPr>
        <w:t>th</w:t>
      </w:r>
      <w:r w:rsidR="00E366E6">
        <w:rPr>
          <w:sz w:val="28"/>
          <w:szCs w:val="28"/>
        </w:rPr>
        <w:t xml:space="preserve"> August.  </w:t>
      </w:r>
      <w:r w:rsidR="00A37899">
        <w:rPr>
          <w:sz w:val="28"/>
          <w:szCs w:val="28"/>
        </w:rPr>
        <w:t xml:space="preserve">Rosalind will contact diocese to find out which appropriate person should be invited and will also complete/start ‘event’ paperwork.  Rosalind will start the search for a choir, book the Lord Mayor and contact Anne </w:t>
      </w:r>
      <w:proofErr w:type="spellStart"/>
      <w:r w:rsidR="00A37899">
        <w:rPr>
          <w:sz w:val="28"/>
          <w:szCs w:val="28"/>
        </w:rPr>
        <w:t>Nisbet</w:t>
      </w:r>
      <w:proofErr w:type="spellEnd"/>
      <w:r w:rsidR="00A37899">
        <w:rPr>
          <w:sz w:val="28"/>
          <w:szCs w:val="28"/>
        </w:rPr>
        <w:t xml:space="preserve">.  </w:t>
      </w:r>
      <w:r w:rsidR="00A37899">
        <w:rPr>
          <w:b/>
          <w:color w:val="FF0000"/>
          <w:sz w:val="28"/>
          <w:szCs w:val="28"/>
        </w:rPr>
        <w:t>Action: Rosalind</w:t>
      </w:r>
    </w:p>
    <w:p w:rsidR="00A10735" w:rsidRPr="00A37899" w:rsidRDefault="00A10735" w:rsidP="00A10735">
      <w:pPr>
        <w:spacing w:line="240" w:lineRule="auto"/>
        <w:rPr>
          <w:b/>
          <w:sz w:val="28"/>
          <w:szCs w:val="28"/>
        </w:rPr>
      </w:pPr>
      <w:r w:rsidRPr="00A10735">
        <w:rPr>
          <w:b/>
          <w:sz w:val="28"/>
          <w:szCs w:val="28"/>
        </w:rPr>
        <w:t xml:space="preserve">Date of next meeting </w:t>
      </w:r>
      <w:r w:rsidR="008D62C5">
        <w:rPr>
          <w:b/>
          <w:sz w:val="28"/>
          <w:szCs w:val="28"/>
        </w:rPr>
        <w:t>Sunday 15</w:t>
      </w:r>
      <w:r w:rsidR="008D62C5" w:rsidRPr="008D62C5">
        <w:rPr>
          <w:b/>
          <w:sz w:val="28"/>
          <w:szCs w:val="28"/>
          <w:vertAlign w:val="superscript"/>
        </w:rPr>
        <w:t>th</w:t>
      </w:r>
      <w:r w:rsidR="008D62C5">
        <w:rPr>
          <w:b/>
          <w:sz w:val="28"/>
          <w:szCs w:val="28"/>
        </w:rPr>
        <w:t xml:space="preserve"> May at 10am.  Volunteer session at 11.  </w:t>
      </w:r>
      <w:bookmarkStart w:id="0" w:name="_GoBack"/>
      <w:bookmarkEnd w:id="0"/>
    </w:p>
    <w:sectPr w:rsidR="00A10735" w:rsidRPr="00A37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D4A"/>
    <w:multiLevelType w:val="hybridMultilevel"/>
    <w:tmpl w:val="C92AEC04"/>
    <w:lvl w:ilvl="0" w:tplc="E9AE7236">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4E734E"/>
    <w:multiLevelType w:val="hybridMultilevel"/>
    <w:tmpl w:val="60563D26"/>
    <w:lvl w:ilvl="0" w:tplc="9322E95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CA2"/>
    <w:rsid w:val="00035F30"/>
    <w:rsid w:val="00056796"/>
    <w:rsid w:val="000B3733"/>
    <w:rsid w:val="0015026F"/>
    <w:rsid w:val="00162A92"/>
    <w:rsid w:val="001A09C2"/>
    <w:rsid w:val="002675C9"/>
    <w:rsid w:val="00434CA2"/>
    <w:rsid w:val="00471D90"/>
    <w:rsid w:val="004E4D20"/>
    <w:rsid w:val="004E4DD2"/>
    <w:rsid w:val="00530849"/>
    <w:rsid w:val="00637FFB"/>
    <w:rsid w:val="00682584"/>
    <w:rsid w:val="006E5D1E"/>
    <w:rsid w:val="00834CC9"/>
    <w:rsid w:val="008D62C5"/>
    <w:rsid w:val="00952481"/>
    <w:rsid w:val="00A10735"/>
    <w:rsid w:val="00A37899"/>
    <w:rsid w:val="00A7575E"/>
    <w:rsid w:val="00BF6BC3"/>
    <w:rsid w:val="00C17BA6"/>
    <w:rsid w:val="00C8703F"/>
    <w:rsid w:val="00D77017"/>
    <w:rsid w:val="00E366E6"/>
    <w:rsid w:val="00F018A6"/>
    <w:rsid w:val="00F67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E1EA"/>
  <w15:chartTrackingRefBased/>
  <w15:docId w15:val="{BDAD8C90-9924-47AF-9DA0-B4EEBC3C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CA2"/>
    <w:pPr>
      <w:ind w:left="720"/>
      <w:contextualSpacing/>
    </w:pPr>
  </w:style>
  <w:style w:type="character" w:styleId="Hyperlink">
    <w:name w:val="Hyperlink"/>
    <w:basedOn w:val="DefaultParagraphFont"/>
    <w:uiPriority w:val="99"/>
    <w:unhideWhenUsed/>
    <w:rsid w:val="00637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093299">
      <w:bodyDiv w:val="1"/>
      <w:marLeft w:val="0"/>
      <w:marRight w:val="0"/>
      <w:marTop w:val="0"/>
      <w:marBottom w:val="0"/>
      <w:divBdr>
        <w:top w:val="none" w:sz="0" w:space="0" w:color="auto"/>
        <w:left w:val="none" w:sz="0" w:space="0" w:color="auto"/>
        <w:bottom w:val="none" w:sz="0" w:space="0" w:color="auto"/>
        <w:right w:val="none" w:sz="0" w:space="0" w:color="auto"/>
      </w:divBdr>
      <w:divsChild>
        <w:div w:id="2061586266">
          <w:marLeft w:val="0"/>
          <w:marRight w:val="0"/>
          <w:marTop w:val="0"/>
          <w:marBottom w:val="0"/>
          <w:divBdr>
            <w:top w:val="none" w:sz="0" w:space="0" w:color="auto"/>
            <w:left w:val="none" w:sz="0" w:space="0" w:color="auto"/>
            <w:bottom w:val="none" w:sz="0" w:space="0" w:color="auto"/>
            <w:right w:val="none" w:sz="0" w:space="0" w:color="auto"/>
          </w:divBdr>
        </w:div>
      </w:divsChild>
    </w:div>
    <w:div w:id="1795638848">
      <w:bodyDiv w:val="1"/>
      <w:marLeft w:val="0"/>
      <w:marRight w:val="0"/>
      <w:marTop w:val="0"/>
      <w:marBottom w:val="0"/>
      <w:divBdr>
        <w:top w:val="none" w:sz="0" w:space="0" w:color="auto"/>
        <w:left w:val="none" w:sz="0" w:space="0" w:color="auto"/>
        <w:bottom w:val="none" w:sz="0" w:space="0" w:color="auto"/>
        <w:right w:val="none" w:sz="0" w:space="0" w:color="auto"/>
      </w:divBdr>
      <w:divsChild>
        <w:div w:id="1777870876">
          <w:marLeft w:val="0"/>
          <w:marRight w:val="0"/>
          <w:marTop w:val="0"/>
          <w:marBottom w:val="0"/>
          <w:divBdr>
            <w:top w:val="none" w:sz="0" w:space="0" w:color="auto"/>
            <w:left w:val="none" w:sz="0" w:space="0" w:color="auto"/>
            <w:bottom w:val="none" w:sz="0" w:space="0" w:color="auto"/>
            <w:right w:val="none" w:sz="0" w:space="0" w:color="auto"/>
          </w:divBdr>
        </w:div>
        <w:div w:id="1556232346">
          <w:marLeft w:val="0"/>
          <w:marRight w:val="0"/>
          <w:marTop w:val="0"/>
          <w:marBottom w:val="0"/>
          <w:divBdr>
            <w:top w:val="none" w:sz="0" w:space="0" w:color="auto"/>
            <w:left w:val="none" w:sz="0" w:space="0" w:color="auto"/>
            <w:bottom w:val="none" w:sz="0" w:space="0" w:color="auto"/>
            <w:right w:val="none" w:sz="0" w:space="0" w:color="auto"/>
          </w:divBdr>
        </w:div>
        <w:div w:id="1811433093">
          <w:marLeft w:val="0"/>
          <w:marRight w:val="0"/>
          <w:marTop w:val="0"/>
          <w:marBottom w:val="0"/>
          <w:divBdr>
            <w:top w:val="none" w:sz="0" w:space="0" w:color="auto"/>
            <w:left w:val="none" w:sz="0" w:space="0" w:color="auto"/>
            <w:bottom w:val="none" w:sz="0" w:space="0" w:color="auto"/>
            <w:right w:val="none" w:sz="0" w:space="0" w:color="auto"/>
          </w:divBdr>
          <w:divsChild>
            <w:div w:id="3714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ingforgodsac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uneralmagazine.co.uk/nature-reserve-graveyards/" TargetMode="External"/><Relationship Id="rId5" Type="http://schemas.openxmlformats.org/officeDocument/2006/relationships/hyperlink" Target="https://www.countryfile.com/go-outdoors/wildlife-of-the-churchyar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dc:creator>
  <cp:keywords/>
  <dc:description/>
  <cp:lastModifiedBy>Ros</cp:lastModifiedBy>
  <cp:revision>4</cp:revision>
  <dcterms:created xsi:type="dcterms:W3CDTF">2022-04-25T15:52:00Z</dcterms:created>
  <dcterms:modified xsi:type="dcterms:W3CDTF">2022-04-26T15:35:00Z</dcterms:modified>
</cp:coreProperties>
</file>